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F0F" w:rsidRDefault="00422F0F" w:rsidP="00422F0F">
      <w:pPr>
        <w:pStyle w:val="Default"/>
        <w:rPr>
          <w:b/>
          <w:bCs/>
          <w:sz w:val="23"/>
          <w:szCs w:val="23"/>
        </w:rPr>
      </w:pPr>
      <w:r>
        <w:rPr>
          <w:b/>
          <w:bCs/>
          <w:sz w:val="23"/>
          <w:szCs w:val="23"/>
        </w:rPr>
        <w:t>EMERGENCY LIFE SUPPORT SERVICES</w:t>
      </w:r>
    </w:p>
    <w:p w:rsidR="00422F0F" w:rsidRDefault="00422F0F" w:rsidP="00422F0F">
      <w:pPr>
        <w:pStyle w:val="Default"/>
        <w:rPr>
          <w:b/>
          <w:bCs/>
          <w:sz w:val="23"/>
          <w:szCs w:val="23"/>
        </w:rPr>
      </w:pPr>
    </w:p>
    <w:p w:rsidR="00422F0F" w:rsidRDefault="00422F0F" w:rsidP="00422F0F">
      <w:pPr>
        <w:pStyle w:val="Default"/>
        <w:rPr>
          <w:b/>
          <w:bCs/>
          <w:sz w:val="23"/>
          <w:szCs w:val="23"/>
        </w:rPr>
      </w:pPr>
      <w:r>
        <w:rPr>
          <w:b/>
          <w:bCs/>
          <w:sz w:val="23"/>
          <w:szCs w:val="23"/>
        </w:rPr>
        <w:t>DAY 1</w:t>
      </w:r>
    </w:p>
    <w:p w:rsidR="003D7F2A" w:rsidRDefault="003D7F2A" w:rsidP="00422F0F">
      <w:pPr>
        <w:pStyle w:val="Default"/>
        <w:rPr>
          <w:b/>
          <w:bCs/>
          <w:sz w:val="23"/>
          <w:szCs w:val="23"/>
        </w:rPr>
      </w:pPr>
    </w:p>
    <w:p w:rsidR="003D7F2A" w:rsidRDefault="003D7F2A" w:rsidP="003D7F2A">
      <w:pPr>
        <w:pStyle w:val="Default"/>
        <w:rPr>
          <w:sz w:val="22"/>
          <w:szCs w:val="22"/>
        </w:rPr>
      </w:pPr>
      <w:r>
        <w:rPr>
          <w:sz w:val="22"/>
          <w:szCs w:val="22"/>
        </w:rPr>
        <w:t>Acıbadem Hospital, Conference Hall</w:t>
      </w:r>
    </w:p>
    <w:p w:rsidR="00422F0F" w:rsidRDefault="00422F0F" w:rsidP="00422F0F">
      <w:pPr>
        <w:pStyle w:val="Default"/>
        <w:rPr>
          <w:sz w:val="23"/>
          <w:szCs w:val="23"/>
        </w:rPr>
      </w:pPr>
    </w:p>
    <w:p w:rsidR="00422F0F" w:rsidRDefault="00422F0F" w:rsidP="00422F0F">
      <w:pPr>
        <w:pStyle w:val="Default"/>
        <w:rPr>
          <w:sz w:val="22"/>
          <w:szCs w:val="22"/>
        </w:rPr>
      </w:pPr>
      <w:r>
        <w:rPr>
          <w:b/>
          <w:bCs/>
          <w:sz w:val="22"/>
          <w:szCs w:val="22"/>
        </w:rPr>
        <w:t>09:00-09:30General Overview and Introduction of Program</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09:30-10:30Preliminary evaluation</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10:30-10:45Coffeebreak</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10:45-12:00Basic Life Support</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12:00-13:00Lunch</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13:00-17:00Practice on Simulated Cases</w:t>
      </w:r>
    </w:p>
    <w:p w:rsidR="00422F0F" w:rsidRDefault="00422F0F" w:rsidP="00422F0F">
      <w:pPr>
        <w:pStyle w:val="Default"/>
        <w:rPr>
          <w:b/>
          <w:bCs/>
          <w:sz w:val="23"/>
          <w:szCs w:val="23"/>
        </w:rPr>
      </w:pPr>
    </w:p>
    <w:p w:rsidR="00422F0F" w:rsidRDefault="00422F0F" w:rsidP="00422F0F">
      <w:pPr>
        <w:pStyle w:val="Default"/>
        <w:rPr>
          <w:sz w:val="23"/>
          <w:szCs w:val="23"/>
        </w:rPr>
      </w:pPr>
      <w:r>
        <w:rPr>
          <w:b/>
          <w:bCs/>
          <w:sz w:val="23"/>
          <w:szCs w:val="23"/>
        </w:rPr>
        <w:t>DAY 2</w:t>
      </w:r>
    </w:p>
    <w:p w:rsidR="00422F0F" w:rsidRDefault="00422F0F" w:rsidP="00422F0F">
      <w:pPr>
        <w:pStyle w:val="Default"/>
        <w:rPr>
          <w:b/>
          <w:bCs/>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09:00-10.00Airway Management</w:t>
      </w:r>
    </w:p>
    <w:p w:rsidR="00422F0F" w:rsidRDefault="00422F0F" w:rsidP="00422F0F">
      <w:pPr>
        <w:pStyle w:val="Default"/>
        <w:rPr>
          <w:b/>
          <w:bCs/>
          <w:sz w:val="22"/>
          <w:szCs w:val="22"/>
        </w:rPr>
      </w:pPr>
    </w:p>
    <w:p w:rsidR="00422F0F" w:rsidRDefault="00422F0F" w:rsidP="00422F0F">
      <w:pPr>
        <w:pStyle w:val="Default"/>
        <w:rPr>
          <w:b/>
          <w:bCs/>
          <w:sz w:val="22"/>
          <w:szCs w:val="22"/>
        </w:rPr>
      </w:pPr>
      <w:r>
        <w:rPr>
          <w:b/>
          <w:bCs/>
          <w:sz w:val="22"/>
          <w:szCs w:val="22"/>
        </w:rPr>
        <w:t xml:space="preserve">10:00-11.00Key changes in advanced cardiovascular life support, reflecting the American Heart </w:t>
      </w:r>
    </w:p>
    <w:p w:rsidR="00422F0F" w:rsidRDefault="00422F0F" w:rsidP="00422F0F">
      <w:pPr>
        <w:pStyle w:val="Default"/>
        <w:rPr>
          <w:sz w:val="22"/>
          <w:szCs w:val="22"/>
        </w:rPr>
      </w:pPr>
      <w:r>
        <w:rPr>
          <w:b/>
          <w:bCs/>
          <w:sz w:val="22"/>
          <w:szCs w:val="22"/>
        </w:rPr>
        <w:t>Association Guidelines for Cardiopulmonary Resuscitation and Emergency Cardiovascular Care</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11.00-11.15Coffeebreak</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11:15-12.00Reanimation in special cases; CVO, Pregnancy, Freezing</w:t>
      </w:r>
    </w:p>
    <w:p w:rsidR="00422F0F" w:rsidRDefault="00422F0F" w:rsidP="00422F0F">
      <w:pPr>
        <w:pStyle w:val="Default"/>
        <w:rPr>
          <w:b/>
          <w:bCs/>
          <w:sz w:val="22"/>
          <w:szCs w:val="22"/>
        </w:rPr>
      </w:pPr>
    </w:p>
    <w:p w:rsidR="00422F0F" w:rsidRDefault="00422F0F" w:rsidP="00422F0F">
      <w:pPr>
        <w:pStyle w:val="Default"/>
        <w:rPr>
          <w:sz w:val="22"/>
          <w:szCs w:val="22"/>
        </w:rPr>
      </w:pPr>
      <w:r>
        <w:rPr>
          <w:b/>
          <w:bCs/>
          <w:sz w:val="22"/>
          <w:szCs w:val="22"/>
        </w:rPr>
        <w:t>12:00-13:30Lunch</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13:30-16:00Practice on Simulated Cases</w:t>
      </w:r>
    </w:p>
    <w:p w:rsidR="003D7F2A" w:rsidRDefault="003D7F2A" w:rsidP="00422F0F">
      <w:pPr>
        <w:pStyle w:val="Default"/>
        <w:rPr>
          <w:b/>
          <w:bCs/>
          <w:sz w:val="23"/>
          <w:szCs w:val="23"/>
        </w:rPr>
      </w:pPr>
    </w:p>
    <w:p w:rsidR="00422F0F" w:rsidRDefault="00422F0F" w:rsidP="00422F0F">
      <w:pPr>
        <w:pStyle w:val="Default"/>
        <w:rPr>
          <w:sz w:val="23"/>
          <w:szCs w:val="23"/>
        </w:rPr>
      </w:pPr>
      <w:r>
        <w:rPr>
          <w:b/>
          <w:bCs/>
          <w:sz w:val="23"/>
          <w:szCs w:val="23"/>
        </w:rPr>
        <w:t>DAY 3</w:t>
      </w:r>
    </w:p>
    <w:p w:rsidR="003D7F2A" w:rsidRDefault="003D7F2A" w:rsidP="00422F0F">
      <w:pPr>
        <w:pStyle w:val="Default"/>
        <w:rPr>
          <w:sz w:val="22"/>
          <w:szCs w:val="22"/>
        </w:rPr>
      </w:pPr>
    </w:p>
    <w:p w:rsidR="00422F0F" w:rsidRDefault="00422F0F" w:rsidP="00422F0F">
      <w:pPr>
        <w:pStyle w:val="Default"/>
        <w:rPr>
          <w:sz w:val="22"/>
          <w:szCs w:val="22"/>
        </w:rPr>
      </w:pPr>
      <w:r>
        <w:rPr>
          <w:sz w:val="22"/>
          <w:szCs w:val="22"/>
        </w:rPr>
        <w:t>Acıbadem Hospital, Conference Hall</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09:00-10:00Cardiovascular Pharmacology</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10:00-11:00Reanimation in Trauma and Toxicology</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11:00-11:15Coffeebreak</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11:15-12:00Dysrhythmias</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12:00-13:30Lunch</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13:30-16:00Practice on Simulated Cases</w:t>
      </w:r>
    </w:p>
    <w:p w:rsidR="003D7F2A" w:rsidRDefault="003D7F2A" w:rsidP="00422F0F">
      <w:pPr>
        <w:pStyle w:val="Default"/>
        <w:rPr>
          <w:b/>
          <w:bCs/>
          <w:sz w:val="23"/>
          <w:szCs w:val="23"/>
        </w:rPr>
      </w:pPr>
    </w:p>
    <w:p w:rsidR="00422F0F" w:rsidRDefault="00422F0F" w:rsidP="00422F0F">
      <w:pPr>
        <w:pStyle w:val="Default"/>
        <w:rPr>
          <w:sz w:val="23"/>
          <w:szCs w:val="23"/>
        </w:rPr>
      </w:pPr>
      <w:r>
        <w:rPr>
          <w:b/>
          <w:bCs/>
          <w:sz w:val="23"/>
          <w:szCs w:val="23"/>
        </w:rPr>
        <w:t>DAY 4</w:t>
      </w:r>
    </w:p>
    <w:p w:rsidR="003D7F2A" w:rsidRDefault="003D7F2A" w:rsidP="00422F0F">
      <w:pPr>
        <w:pStyle w:val="Default"/>
        <w:rPr>
          <w:b/>
          <w:bCs/>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09:00-10:00Myocardial Infarction</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10:00-11:00CPR; Ethically and Legally</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11:00-11:15Coffeebreak</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11:15-12:00Acid-base equilibrium and blood gas analysis</w:t>
      </w:r>
    </w:p>
    <w:p w:rsidR="003D7F2A" w:rsidRDefault="003D7F2A" w:rsidP="00422F0F">
      <w:pPr>
        <w:pStyle w:val="Default"/>
        <w:rPr>
          <w:b/>
          <w:bCs/>
          <w:sz w:val="22"/>
          <w:szCs w:val="22"/>
        </w:rPr>
      </w:pPr>
    </w:p>
    <w:p w:rsidR="00422F0F" w:rsidRDefault="00422F0F" w:rsidP="00422F0F">
      <w:pPr>
        <w:pStyle w:val="Default"/>
        <w:rPr>
          <w:sz w:val="22"/>
          <w:szCs w:val="22"/>
        </w:rPr>
      </w:pPr>
      <w:r>
        <w:rPr>
          <w:b/>
          <w:bCs/>
          <w:sz w:val="22"/>
          <w:szCs w:val="22"/>
        </w:rPr>
        <w:t>12:00-13:30Lunch</w:t>
      </w:r>
    </w:p>
    <w:p w:rsidR="003D7F2A" w:rsidRDefault="003D7F2A" w:rsidP="00422F0F">
      <w:pPr>
        <w:pStyle w:val="Default"/>
        <w:rPr>
          <w:b/>
          <w:bCs/>
          <w:sz w:val="22"/>
          <w:szCs w:val="22"/>
        </w:rPr>
      </w:pPr>
    </w:p>
    <w:p w:rsidR="003D7F2A" w:rsidRDefault="00422F0F" w:rsidP="003D7F2A">
      <w:pPr>
        <w:pStyle w:val="Default"/>
        <w:rPr>
          <w:b/>
          <w:bCs/>
          <w:sz w:val="22"/>
          <w:szCs w:val="22"/>
        </w:rPr>
      </w:pPr>
      <w:r>
        <w:rPr>
          <w:b/>
          <w:bCs/>
          <w:sz w:val="22"/>
          <w:szCs w:val="22"/>
        </w:rPr>
        <w:t>13:30-16:00Practice on Simulated Cases</w:t>
      </w:r>
    </w:p>
    <w:p w:rsidR="003D7F2A" w:rsidRDefault="003D7F2A" w:rsidP="003D7F2A">
      <w:pPr>
        <w:pStyle w:val="Default"/>
        <w:rPr>
          <w:b/>
          <w:bCs/>
          <w:sz w:val="22"/>
          <w:szCs w:val="22"/>
        </w:rPr>
      </w:pPr>
    </w:p>
    <w:p w:rsidR="00422F0F" w:rsidRDefault="00422F0F" w:rsidP="003D7F2A">
      <w:pPr>
        <w:pStyle w:val="Default"/>
        <w:rPr>
          <w:rFonts w:cstheme="minorBidi"/>
          <w:color w:val="auto"/>
          <w:sz w:val="23"/>
          <w:szCs w:val="23"/>
        </w:rPr>
      </w:pPr>
      <w:r>
        <w:rPr>
          <w:rFonts w:cstheme="minorBidi"/>
          <w:b/>
          <w:bCs/>
          <w:color w:val="auto"/>
          <w:sz w:val="23"/>
          <w:szCs w:val="23"/>
        </w:rPr>
        <w:t>DAY 5</w:t>
      </w:r>
    </w:p>
    <w:p w:rsidR="003D7F2A" w:rsidRDefault="003D7F2A" w:rsidP="003D7F2A">
      <w:pPr>
        <w:pStyle w:val="Default"/>
        <w:rPr>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09:00-10:00Reanimation in electrical shock, asthma, anaphylaxis and asphyxia</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10:00-11:00CPR; Ethically and Legally</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11:15-12:00Critical concepts of high-quality CPR</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12:00-13:30Lunch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13:30-16:00Practice on Simulated Cases</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6</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09:00-10:00The AHA Chain of Survival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10:00-11:00Rescuer CPR</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11:15-12:00Differences between Adult, Child and Infant rescue techniques</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12:00-13:30Lunch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13:30-16:00Practice on Simulated Cases</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7</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09:00-10:00AED for Adult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10:00-11:00AED for Child</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11:15-12:00AED for Infant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12:00-13:30Lunch</w:t>
      </w:r>
    </w:p>
    <w:p w:rsidR="00422F0F" w:rsidRDefault="00422F0F" w:rsidP="00422F0F">
      <w:pPr>
        <w:pStyle w:val="Default"/>
        <w:rPr>
          <w:rFonts w:cstheme="minorBidi"/>
          <w:color w:val="auto"/>
          <w:sz w:val="22"/>
          <w:szCs w:val="22"/>
        </w:rPr>
      </w:pPr>
      <w:r>
        <w:rPr>
          <w:rFonts w:cstheme="minorBidi"/>
          <w:b/>
          <w:bCs/>
          <w:color w:val="auto"/>
          <w:sz w:val="22"/>
          <w:szCs w:val="22"/>
        </w:rPr>
        <w:lastRenderedPageBreak/>
        <w:t>13:30-16:00Practice on Simulated Cases</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8</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09:00-10:00Bag-mask techniques for Adult, Child and Infant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10:00-11:00Rescue breathing for Adult, Child and Infant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11:15-12:00Relief of choking for Adult, Child and Infant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12:00-13:30Lunch</w:t>
      </w:r>
    </w:p>
    <w:p w:rsidR="003D7F2A" w:rsidRDefault="003D7F2A" w:rsidP="00422F0F">
      <w:pPr>
        <w:pStyle w:val="Default"/>
        <w:rPr>
          <w:rFonts w:cstheme="minorBidi"/>
          <w:b/>
          <w:bCs/>
          <w:color w:val="auto"/>
          <w:sz w:val="22"/>
          <w:szCs w:val="22"/>
        </w:rPr>
      </w:pPr>
    </w:p>
    <w:p w:rsidR="003D7F2A" w:rsidRDefault="00422F0F" w:rsidP="003D7F2A">
      <w:pPr>
        <w:pStyle w:val="Default"/>
        <w:rPr>
          <w:rFonts w:cstheme="minorBidi"/>
          <w:b/>
          <w:bCs/>
          <w:color w:val="auto"/>
          <w:sz w:val="22"/>
          <w:szCs w:val="22"/>
        </w:rPr>
      </w:pPr>
      <w:r>
        <w:rPr>
          <w:rFonts w:cstheme="minorBidi"/>
          <w:b/>
          <w:bCs/>
          <w:color w:val="auto"/>
          <w:sz w:val="22"/>
          <w:szCs w:val="22"/>
        </w:rPr>
        <w:t>13:30-16:00Practice on Simulated Cases</w:t>
      </w:r>
    </w:p>
    <w:p w:rsidR="003D7F2A" w:rsidRDefault="003D7F2A" w:rsidP="003D7F2A">
      <w:pPr>
        <w:pStyle w:val="Default"/>
        <w:rPr>
          <w:rFonts w:cstheme="minorBidi"/>
          <w:b/>
          <w:bCs/>
          <w:color w:val="auto"/>
          <w:sz w:val="22"/>
          <w:szCs w:val="22"/>
        </w:rPr>
      </w:pPr>
    </w:p>
    <w:p w:rsidR="00422F0F" w:rsidRDefault="00422F0F" w:rsidP="003D7F2A">
      <w:pPr>
        <w:pStyle w:val="Default"/>
        <w:rPr>
          <w:rFonts w:cstheme="minorBidi"/>
          <w:color w:val="auto"/>
          <w:sz w:val="23"/>
          <w:szCs w:val="23"/>
        </w:rPr>
      </w:pPr>
      <w:r>
        <w:rPr>
          <w:rFonts w:cstheme="minorBidi"/>
          <w:b/>
          <w:bCs/>
          <w:color w:val="auto"/>
          <w:sz w:val="23"/>
          <w:szCs w:val="23"/>
        </w:rPr>
        <w:t>DAY 9</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09:00-10:30Intro to CPR with an Advanced Airway</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10:30-10:45Coffee 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10:45-12:301-rescuer child CPR and AED use and 2-rescuer infant CPR</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12:30-13:30Lunch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13:30-16:00Practice on Simulated Cases</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10</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 Management of respiratory emergencies</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10:00-11:00Rhythm disturbances and electrical therapy</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 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11:15-12:00Vascular access</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12:30-13:30Lunch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13:30-16:00Practice on Simulated Cases</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11</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 xml:space="preserve">09:00-10:00Resuscitation team concept </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10:00-11:00Cardiac, respiratory and shock case discussions and simulations</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lastRenderedPageBreak/>
        <w:t>11:00-11:15Coffee 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11:15-12:00Systematic Approach to Pediatric Assessment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12:30-13:30Lunch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13:30-16:00Practice on Simulated Cases</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12</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09:00-10:00Overview and Principles of Resuscitation</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10:00-11:00Positive Pressure Ventilation Application</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 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11:15-12:00Chest compression</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12:00-13:30Lunch</w:t>
      </w:r>
    </w:p>
    <w:p w:rsidR="003D7F2A" w:rsidRDefault="003D7F2A" w:rsidP="00422F0F">
      <w:pPr>
        <w:pStyle w:val="Default"/>
        <w:rPr>
          <w:rFonts w:cstheme="minorBidi"/>
          <w:b/>
          <w:bCs/>
          <w:color w:val="auto"/>
          <w:sz w:val="22"/>
          <w:szCs w:val="22"/>
        </w:rPr>
      </w:pPr>
    </w:p>
    <w:p w:rsidR="003D7F2A" w:rsidRDefault="00422F0F" w:rsidP="003D7F2A">
      <w:pPr>
        <w:pStyle w:val="Default"/>
        <w:rPr>
          <w:rFonts w:cstheme="minorBidi"/>
          <w:b/>
          <w:bCs/>
          <w:color w:val="auto"/>
          <w:sz w:val="22"/>
          <w:szCs w:val="22"/>
        </w:rPr>
      </w:pPr>
      <w:r>
        <w:rPr>
          <w:rFonts w:cstheme="minorBidi"/>
          <w:b/>
          <w:bCs/>
          <w:color w:val="auto"/>
          <w:sz w:val="22"/>
          <w:szCs w:val="22"/>
        </w:rPr>
        <w:t>13:30-16:00Practice on Simulated Cases</w:t>
      </w:r>
    </w:p>
    <w:p w:rsidR="003D7F2A" w:rsidRDefault="003D7F2A" w:rsidP="003D7F2A">
      <w:pPr>
        <w:pStyle w:val="Default"/>
        <w:rPr>
          <w:rFonts w:cstheme="minorBidi"/>
          <w:b/>
          <w:bCs/>
          <w:color w:val="auto"/>
          <w:sz w:val="22"/>
          <w:szCs w:val="22"/>
        </w:rPr>
      </w:pPr>
    </w:p>
    <w:p w:rsidR="00422F0F" w:rsidRDefault="00422F0F" w:rsidP="003D7F2A">
      <w:pPr>
        <w:pStyle w:val="Default"/>
        <w:rPr>
          <w:rFonts w:cstheme="minorBidi"/>
          <w:color w:val="auto"/>
          <w:sz w:val="23"/>
          <w:szCs w:val="23"/>
        </w:rPr>
      </w:pPr>
      <w:r>
        <w:rPr>
          <w:rFonts w:cstheme="minorBidi"/>
          <w:b/>
          <w:bCs/>
          <w:color w:val="auto"/>
          <w:sz w:val="23"/>
          <w:szCs w:val="23"/>
        </w:rPr>
        <w:t>DAY 13</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09:00-10:00EndotrachealIntubation andLaryngealMaskReplacement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10:00-11:00Medication in NRP</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 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11:15-12:00Extraordinary cases in NRP</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12:30-13:30Lunch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13:30-16:00Practice on Simulated Cases</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14</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09:00-10:00Introduction to ATLS</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10:00-11:00Initial Assessment/ Management Demonstration</w:t>
      </w:r>
    </w:p>
    <w:p w:rsidR="00422F0F" w:rsidRDefault="00422F0F" w:rsidP="00422F0F">
      <w:pPr>
        <w:pStyle w:val="Default"/>
        <w:spacing w:after="39"/>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Instructor </w:t>
      </w:r>
    </w:p>
    <w:p w:rsidR="00422F0F" w:rsidRDefault="00422F0F" w:rsidP="00422F0F">
      <w:pPr>
        <w:pStyle w:val="Default"/>
        <w:spacing w:after="39"/>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Cursist </w:t>
      </w:r>
    </w:p>
    <w:p w:rsidR="00422F0F" w:rsidRDefault="00422F0F" w:rsidP="00422F0F">
      <w:pPr>
        <w:pStyle w:val="Default"/>
        <w:spacing w:after="39"/>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Nurse Assistant </w:t>
      </w:r>
    </w:p>
    <w:p w:rsidR="00422F0F" w:rsidRDefault="00422F0F" w:rsidP="00422F0F">
      <w:pPr>
        <w:pStyle w:val="Default"/>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Moulage Patient Role Model </w:t>
      </w:r>
    </w:p>
    <w:p w:rsidR="00422F0F" w:rsidRDefault="00422F0F" w:rsidP="00422F0F">
      <w:pPr>
        <w:pStyle w:val="Default"/>
        <w:rPr>
          <w:rFonts w:cstheme="minorBidi"/>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11:00-11:15Coffee break</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11:15-12:00Airway and Ventilatory Management</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12:30-13:30Lunch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 xml:space="preserve">13:30-14:00Shock </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14:00-14:30Thoracic Trauma</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14:30-15:00Abdominal Trauma</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15:00-16:00Surgical Skills Practicum Discussion</w:t>
      </w:r>
    </w:p>
    <w:p w:rsidR="003D7F2A" w:rsidRDefault="003D7F2A" w:rsidP="00422F0F">
      <w:pPr>
        <w:pStyle w:val="Default"/>
        <w:rPr>
          <w:rFonts w:cstheme="minorBidi"/>
          <w:b/>
          <w:bCs/>
          <w:color w:val="auto"/>
          <w:sz w:val="23"/>
          <w:szCs w:val="23"/>
        </w:rPr>
      </w:pPr>
    </w:p>
    <w:p w:rsidR="00422F0F" w:rsidRDefault="00422F0F" w:rsidP="00422F0F">
      <w:pPr>
        <w:pStyle w:val="Default"/>
        <w:rPr>
          <w:rFonts w:cstheme="minorBidi"/>
          <w:color w:val="auto"/>
          <w:sz w:val="23"/>
          <w:szCs w:val="23"/>
        </w:rPr>
      </w:pPr>
      <w:r>
        <w:rPr>
          <w:rFonts w:cstheme="minorBidi"/>
          <w:b/>
          <w:bCs/>
          <w:color w:val="auto"/>
          <w:sz w:val="23"/>
          <w:szCs w:val="23"/>
        </w:rPr>
        <w:t>DAY 15</w:t>
      </w:r>
    </w:p>
    <w:p w:rsidR="003D7F2A" w:rsidRDefault="003D7F2A" w:rsidP="00422F0F">
      <w:pPr>
        <w:pStyle w:val="Default"/>
        <w:rPr>
          <w:rFonts w:cstheme="minorBidi"/>
          <w:b/>
          <w:bCs/>
          <w:color w:val="auto"/>
          <w:sz w:val="22"/>
          <w:szCs w:val="22"/>
        </w:rPr>
      </w:pPr>
    </w:p>
    <w:p w:rsidR="003D7F2A" w:rsidRDefault="003D7F2A" w:rsidP="003D7F2A">
      <w:pPr>
        <w:pStyle w:val="Default"/>
        <w:rPr>
          <w:sz w:val="22"/>
          <w:szCs w:val="22"/>
        </w:rPr>
      </w:pPr>
      <w:r>
        <w:rPr>
          <w:sz w:val="22"/>
          <w:szCs w:val="22"/>
        </w:rPr>
        <w:t>Acıbadem Hospital, Conference Hall</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09:00-12:00Practical Skill Stations Station: Airway and Ventilatory Management</w:t>
      </w:r>
    </w:p>
    <w:p w:rsidR="00422F0F" w:rsidRDefault="00422F0F" w:rsidP="00422F0F">
      <w:pPr>
        <w:pStyle w:val="Default"/>
        <w:spacing w:after="37"/>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Station: Shock Assessment and Management </w:t>
      </w:r>
    </w:p>
    <w:p w:rsidR="00422F0F" w:rsidRDefault="00422F0F" w:rsidP="00422F0F">
      <w:pPr>
        <w:pStyle w:val="Default"/>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Station: X-ray Identification of Thoracic Injuries </w:t>
      </w:r>
    </w:p>
    <w:p w:rsidR="00422F0F" w:rsidRDefault="00422F0F" w:rsidP="00422F0F">
      <w:pPr>
        <w:pStyle w:val="Default"/>
        <w:rPr>
          <w:rFonts w:cstheme="minorBidi"/>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12:00-13:30Lunch</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13:30-13:50Head Trauma</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13:50-14:10Spine and Spinal Cord Trauma</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 xml:space="preserve">14:10-14:30Musculoskeletal Trauma </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14:30-15:00Secondary Survey Demonstration</w:t>
      </w:r>
    </w:p>
    <w:p w:rsidR="00422F0F" w:rsidRDefault="00422F0F" w:rsidP="00422F0F">
      <w:pPr>
        <w:pStyle w:val="Default"/>
        <w:spacing w:after="39"/>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Instructor </w:t>
      </w:r>
    </w:p>
    <w:p w:rsidR="00422F0F" w:rsidRDefault="00422F0F" w:rsidP="00422F0F">
      <w:pPr>
        <w:pStyle w:val="Default"/>
        <w:spacing w:after="39"/>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Cursist </w:t>
      </w:r>
    </w:p>
    <w:p w:rsidR="00422F0F" w:rsidRDefault="00422F0F" w:rsidP="00422F0F">
      <w:pPr>
        <w:pStyle w:val="Default"/>
        <w:spacing w:after="39"/>
        <w:rPr>
          <w:rFonts w:cstheme="minorBidi"/>
          <w:color w:val="auto"/>
          <w:sz w:val="22"/>
          <w:szCs w:val="22"/>
        </w:rPr>
      </w:pPr>
      <w:r>
        <w:rPr>
          <w:rFonts w:cstheme="minorBidi"/>
          <w:color w:val="auto"/>
          <w:sz w:val="22"/>
          <w:szCs w:val="22"/>
        </w:rPr>
        <w:t xml:space="preserve"> </w:t>
      </w:r>
      <w:r>
        <w:rPr>
          <w:rFonts w:cstheme="minorBidi"/>
          <w:b/>
          <w:bCs/>
          <w:color w:val="auto"/>
          <w:sz w:val="22"/>
          <w:szCs w:val="22"/>
        </w:rPr>
        <w:t xml:space="preserve">Nurse Assistant </w:t>
      </w:r>
    </w:p>
    <w:p w:rsidR="003D7F2A" w:rsidRDefault="00422F0F" w:rsidP="003D7F2A">
      <w:pPr>
        <w:pStyle w:val="Default"/>
        <w:rPr>
          <w:rFonts w:cstheme="minorBidi"/>
          <w:b/>
          <w:bCs/>
          <w:color w:val="auto"/>
          <w:sz w:val="22"/>
          <w:szCs w:val="22"/>
        </w:rPr>
      </w:pPr>
      <w:r>
        <w:rPr>
          <w:rFonts w:cstheme="minorBidi"/>
          <w:color w:val="auto"/>
          <w:sz w:val="22"/>
          <w:szCs w:val="22"/>
        </w:rPr>
        <w:t xml:space="preserve"> </w:t>
      </w:r>
      <w:r>
        <w:rPr>
          <w:rFonts w:cstheme="minorBidi"/>
          <w:b/>
          <w:bCs/>
          <w:color w:val="auto"/>
          <w:sz w:val="22"/>
          <w:szCs w:val="22"/>
        </w:rPr>
        <w:t xml:space="preserve">Moulage Patient Role Model </w:t>
      </w:r>
    </w:p>
    <w:p w:rsidR="003D7F2A" w:rsidRDefault="003D7F2A" w:rsidP="003D7F2A">
      <w:pPr>
        <w:pStyle w:val="Default"/>
        <w:rPr>
          <w:rFonts w:cstheme="minorBidi"/>
          <w:b/>
          <w:bCs/>
          <w:color w:val="auto"/>
          <w:sz w:val="22"/>
          <w:szCs w:val="22"/>
        </w:rPr>
      </w:pPr>
    </w:p>
    <w:p w:rsidR="00422F0F" w:rsidRDefault="00422F0F" w:rsidP="003D7F2A">
      <w:pPr>
        <w:pStyle w:val="Default"/>
        <w:rPr>
          <w:rFonts w:cstheme="minorBidi"/>
          <w:color w:val="auto"/>
          <w:sz w:val="22"/>
          <w:szCs w:val="22"/>
        </w:rPr>
      </w:pPr>
      <w:r>
        <w:rPr>
          <w:rFonts w:cstheme="minorBidi"/>
          <w:b/>
          <w:bCs/>
          <w:color w:val="auto"/>
          <w:sz w:val="22"/>
          <w:szCs w:val="22"/>
        </w:rPr>
        <w:t xml:space="preserve">15:00-15:20Injury due to Burns and Cold </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 xml:space="preserve">15:20-15:40Pediatric Trauma </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 xml:space="preserve">15:40-16:00Trauma in the Elderly </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 xml:space="preserve">16:00-16:20Trauma in Women </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color w:val="auto"/>
          <w:sz w:val="22"/>
          <w:szCs w:val="22"/>
        </w:rPr>
      </w:pPr>
      <w:r>
        <w:rPr>
          <w:rFonts w:cstheme="minorBidi"/>
          <w:b/>
          <w:bCs/>
          <w:color w:val="auto"/>
          <w:sz w:val="22"/>
          <w:szCs w:val="22"/>
        </w:rPr>
        <w:t>16:20-16:40Transport to Definitive Care</w:t>
      </w:r>
    </w:p>
    <w:p w:rsidR="003D7F2A" w:rsidRDefault="003D7F2A" w:rsidP="00422F0F">
      <w:pPr>
        <w:pStyle w:val="Default"/>
        <w:rPr>
          <w:rFonts w:cstheme="minorBidi"/>
          <w:b/>
          <w:bCs/>
          <w:color w:val="auto"/>
          <w:sz w:val="22"/>
          <w:szCs w:val="22"/>
        </w:rPr>
      </w:pPr>
    </w:p>
    <w:p w:rsidR="00422F0F" w:rsidRDefault="00422F0F" w:rsidP="00422F0F">
      <w:pPr>
        <w:pStyle w:val="Default"/>
        <w:rPr>
          <w:rFonts w:cstheme="minorBidi"/>
          <w:b/>
          <w:bCs/>
          <w:color w:val="auto"/>
          <w:sz w:val="22"/>
          <w:szCs w:val="22"/>
        </w:rPr>
      </w:pPr>
      <w:bookmarkStart w:id="0" w:name="_GoBack"/>
      <w:bookmarkEnd w:id="0"/>
      <w:r>
        <w:rPr>
          <w:rFonts w:cstheme="minorBidi"/>
          <w:b/>
          <w:bCs/>
          <w:color w:val="auto"/>
          <w:sz w:val="22"/>
          <w:szCs w:val="22"/>
        </w:rPr>
        <w:t>16:40-17:00 Closing Ceremony</w:t>
      </w:r>
    </w:p>
    <w:p w:rsidR="00422F0F" w:rsidRDefault="00422F0F" w:rsidP="00422F0F">
      <w:pPr>
        <w:pStyle w:val="Default"/>
        <w:rPr>
          <w:rFonts w:cstheme="minorBidi"/>
          <w:color w:val="auto"/>
          <w:sz w:val="22"/>
          <w:szCs w:val="22"/>
        </w:rPr>
      </w:pPr>
    </w:p>
    <w:p w:rsidR="00D442FB" w:rsidRDefault="00422F0F" w:rsidP="00422F0F">
      <w:r>
        <w:rPr>
          <w:b/>
          <w:bCs/>
        </w:rPr>
        <w:t>Please note that the content of the program can be modified based on the needs of the specific participant group. The sessions above represent the capabilities of our program and faculty; and certain modules from the list can be selected for a shorter program.</w:t>
      </w:r>
    </w:p>
    <w:sectPr w:rsidR="00D44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altName w:val="Garamond"/>
    <w:panose1 w:val="020204040303010108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F0F"/>
    <w:rsid w:val="003D7F2A"/>
    <w:rsid w:val="00422F0F"/>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422F0F"/>
    <w:pPr>
      <w:autoSpaceDE w:val="0"/>
      <w:autoSpaceDN w:val="0"/>
      <w:adjustRightInd w:val="0"/>
      <w:spacing w:after="0" w:line="240" w:lineRule="auto"/>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422F0F"/>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5</Pages>
  <Words>733</Words>
  <Characters>4182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2</cp:revision>
  <dcterms:created xsi:type="dcterms:W3CDTF">2013-08-10T17:45:00Z</dcterms:created>
  <dcterms:modified xsi:type="dcterms:W3CDTF">2013-08-10T21:32:00Z</dcterms:modified>
</cp:coreProperties>
</file>